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E7A56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7A580" w14:textId="77777777" w:rsidR="008C2C99" w:rsidRPr="00452EA3" w:rsidRDefault="008C2C99" w:rsidP="008C2C99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REGULAMIN SZKOŁY PŁYWANIA CENTRUM ROZWOJU COM-COM ZONE PROKOCIM</w:t>
      </w:r>
    </w:p>
    <w:p w14:paraId="30850D7F" w14:textId="77777777" w:rsidR="008C2C99" w:rsidRPr="00452EA3" w:rsidRDefault="008C2C99" w:rsidP="008C2C99">
      <w:pPr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NAUKA GRUPOWA I INDYWIDUALNA</w:t>
      </w:r>
    </w:p>
    <w:p w14:paraId="7B638D7C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Organizatorem zajęć jest Centrum Rozwoju Com-Com Zone Prokocim, ul. </w:t>
      </w:r>
      <w:proofErr w:type="spellStart"/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Kurczaba</w:t>
      </w:r>
      <w:proofErr w:type="spellEnd"/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29, 30-868 Kraków.</w:t>
      </w:r>
    </w:p>
    <w:p w14:paraId="3537D1C6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Uczestnictwo w zajęciach osób niepełnoletnich warunkowane jest zgodą rodziców/opiekunów prawnych. </w:t>
      </w:r>
    </w:p>
    <w:p w14:paraId="397758FE" w14:textId="54DD723D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Zapisanie na kurs jest jednoznaczne z akceptacją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regulaminu pływalni oraz 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niniejszego regulaminu przez Uczestnika, a w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przypadku osób niepełnoletnich 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przez jego rodzica/opiekuna prawnego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29DEDBA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Grupowe kursy nauki i doskonalenia pływania podzielone są na semestry liczące 7-11 zajęć trwających 45 minut w przypadku zajęć z dziećmi od 3 roku życia oraz 30 minut w przypadku zajęć z dziećmi do 3 roku życia.</w:t>
      </w:r>
    </w:p>
    <w:p w14:paraId="6FB5D029" w14:textId="74E13611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Warunkiem rozpoczęcia kursu jest zapisanie się minim</w:t>
      </w:r>
      <w:r w:rsidR="00FC15D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um trzech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uczestników na dany termin zajęć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2CFF9BB3" w14:textId="6744C6C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Zajęcia indywidualne odbywają się w ramach karnetu, który obejmuje 6 lekcji, ważnego przez okres dwóch miesięcy od dnia zakupu. </w:t>
      </w:r>
    </w:p>
    <w:p w14:paraId="6504DD98" w14:textId="31570035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Uczestnik kursu lub w przypadku osoby niepełnoletniej – rodzic/opiekun prawny ma możliwość wykupienia lekcji próbnej, po której może zdecydować o wykupieniu karnetu na cały kurs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nauki grupowej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06B5F992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Za przebieg zajęć w trakcie trwania kursu odpowiada instruktor.</w:t>
      </w:r>
    </w:p>
    <w:p w14:paraId="0E34185B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przypadku nieobecności instruktora prowadzącego organizator wyznaczy instruktora zastępującego. Jeżeli nie będzie to możliwe organizator ma prawo odwołać zajęcia, przy czym niewykorzystana lekcja  nadal pozostanie na karnecie uczestnika kursu. </w:t>
      </w:r>
    </w:p>
    <w:p w14:paraId="7F970504" w14:textId="4F6879C0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Opłata  za kurs bądź pojedynczą lekcję próbą wnoszona jest z góry i  nie podlega zwrotowi.</w:t>
      </w:r>
    </w:p>
    <w:p w14:paraId="5FA85FDD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Opłatę należy uiścić przed rozpoczęciem pierwszych zajęć w kasie obiektu .</w:t>
      </w:r>
    </w:p>
    <w:p w14:paraId="59729366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Zajęcia grupowe w danym semestrze odbywają się wg harmonogramu  z wyłączeniem  świąt oraz dni ustawowo wolnych.</w:t>
      </w:r>
    </w:p>
    <w:p w14:paraId="1B8DA266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Uczestnik grupowej nauki pływania ma możliwość  odrobienia nieobecności na zajęciach w danym semestrze pod warunkiem dostępności wolnych miejsc w innych grupach adekwatnych poziomem i wiekiem do grupy uczestnika kursu.</w:t>
      </w:r>
    </w:p>
    <w:p w14:paraId="239BDD93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Chęć odrobienia zajęć należy zgłosić niezwłocznie po powrocie na kurs. </w:t>
      </w:r>
    </w:p>
    <w:p w14:paraId="2D9024EC" w14:textId="304DF061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przypadku grupowej nauki pływania Uczestnik kursu, a w przypadku osoby niepełnoletniej - rodzic/opiekun prawny, ma obowiązek zgłosić nieobecność drogą mailową na adres: </w:t>
      </w:r>
      <w:hyperlink r:id="rId8" w:history="1">
        <w:r w:rsidRPr="00452EA3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</w:rPr>
          <w:t>recepcja.prokocim@comcomzone.pl</w:t>
        </w:r>
      </w:hyperlink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najpóźniej 2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godzin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y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przed rozpoczęciem zajęć. </w:t>
      </w:r>
    </w:p>
    <w:p w14:paraId="0DE54761" w14:textId="4ECCF07B" w:rsidR="008C2C99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W przypadku indywidualnej nauki pływania uczestnik zajęć lub w przypadku osoby niepełnoletniej rodzic/opiekun prawny ma obowiązek zgłosić nieobecność, drogą </w:t>
      </w:r>
      <w:proofErr w:type="spellStart"/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smsową</w:t>
      </w:r>
      <w:proofErr w:type="spellEnd"/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instruktorowi najpóźniej 12 godzin przed rozpoczęciem zajęć. Konsekwencją nieodwołania zajęć w tym terminie będzie automatyczne usunięcie z karnetu jednej lekcji, bez możliwości jej odrobienia.  </w:t>
      </w:r>
    </w:p>
    <w:p w14:paraId="2732741B" w14:textId="344A61F1" w:rsidR="003E6072" w:rsidRPr="003E6072" w:rsidRDefault="003E6072" w:rsidP="003E6072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Organizator zastrzega sobie prawo do odwołania zajęć z przyczyn od siebie niezależnych, z założeniem, że poniesione opłaty przechodzą na poczet kolejnych zajęć. </w:t>
      </w:r>
    </w:p>
    <w:p w14:paraId="2FF01F51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Instruktorzy przejmują odpowiedzialność za kursanta po jego wejściu do wody, do momentu wyjścia z wody po zakończonej lekcji.</w:t>
      </w:r>
    </w:p>
    <w:p w14:paraId="29EE406B" w14:textId="1563C871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Rodzic/opiekun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jest zobowiązany do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przekazania dziecka instruktorowi przed zajęciami oraz 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odebrania dziecka bezpośrednio po zakończeniu zajęć. Nieodebranie dziecka jest równoznaczne z przejęciem odpowiedzialności za dziecko przez rodzica/opiekuna. </w:t>
      </w:r>
    </w:p>
    <w:p w14:paraId="342A021E" w14:textId="6C9801C6" w:rsidR="008C2C99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Zapisanie się na kurs zobowiązuje uczestnika do zapoznania się oraz przestrzegania Regulaminu zajęć i Regulaminu pływalni.</w:t>
      </w:r>
    </w:p>
    <w:p w14:paraId="1E88E911" w14:textId="1C7FAE43" w:rsidR="003E6072" w:rsidRPr="003E6072" w:rsidRDefault="003E6072" w:rsidP="003E6072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W przypadku niewypełnienia wymogów regulaminu organizator może odmówić przyjęcia uczestników na zajęcia.</w:t>
      </w:r>
    </w:p>
    <w:p w14:paraId="4AA00A0C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Po przekroczeniu 70-minutowego pobytu  następuje naliczanie minutowe według obowiązującego cennika.</w:t>
      </w:r>
    </w:p>
    <w:p w14:paraId="78AE3D55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Uczestnicy  zobowiązani są do przybycia na zajęcia  5 minut przed ich rozpoczęciem.</w:t>
      </w:r>
    </w:p>
    <w:p w14:paraId="4F73D0F3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Wchodzenie do wody podczas nieobecności instruktora prowadzącego jest zabronione.</w:t>
      </w:r>
    </w:p>
    <w:p w14:paraId="2923E9D9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Przed wejściem do wody uczestnicy zobowiązani są do skorzystania z natrysków.</w:t>
      </w:r>
    </w:p>
    <w:p w14:paraId="61CEEF10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Uczestnicy zobowiązani są do posiadania w czasie zajęć stroju pływackiego, czepka, klapek oraz ręcznika.</w:t>
      </w:r>
    </w:p>
    <w:p w14:paraId="5AB632B8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Wszystkie osoby znajdujące się na terenie pływalni zobowiązane są do wypełniania poleceń instruktora i ratownika.</w:t>
      </w:r>
    </w:p>
    <w:p w14:paraId="1AC4AAFE" w14:textId="698D3F11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Rodzice i opiekunowie uczestników niepełnoletnich nie mogą przebywać</w:t>
      </w:r>
      <w:r w:rsidR="00A4182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na hali basenowej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4182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przez cały czas trwania zajęć. </w:t>
      </w:r>
    </w:p>
    <w:bookmarkEnd w:id="0"/>
    <w:p w14:paraId="05E08634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Za rzeczy, uczestnika kursu, pozostawione w szatni organizator nie ponosi odpowiedzialności.</w:t>
      </w:r>
    </w:p>
    <w:p w14:paraId="118927A6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Uczestnicy zajęć, a w przypadku osób niepełnoletnich – rodzic/opiekun prawny,  deklarują, że osoby biorące udział w lekcjach nauki pływania są zdrowe i nie posiadają żadnych przeciwwskazań do pływania i przebywania w wodzie.</w:t>
      </w:r>
    </w:p>
    <w:p w14:paraId="2D17B991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hAnsi="Arial" w:cs="Arial"/>
          <w:sz w:val="20"/>
          <w:szCs w:val="20"/>
        </w:rPr>
        <w:t>Rodzice/opiekunowie prawni uczestników niepełnoletnich przyjmują do wiadomości i akceptują, że niestosowanie się do zasad bezpieczeństwa oraz nieprzestrzeganie regulaminu może tworzyć sytuacje  niebezpieczne i nieprzewidziane co wiąże się z  ryzykiem ewentualnego nieszczęśliwego wypadku</w:t>
      </w: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14:paraId="0B565932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Na terenie hali basenowej obowiązuje całkowity zakaz fotografowania i filmowania oraz korzystania z telefonów komórkowych w wodzie. Wyjątek stanowią instruktorzy, którzy nagrywają zajęcia dla celów pedagogicznych aby na podstawie nagranego materiału analizować postępy w nauce pływania uczestnika kursu. </w:t>
      </w:r>
    </w:p>
    <w:p w14:paraId="00FF8AB1" w14:textId="77777777" w:rsidR="008C2C99" w:rsidRPr="00452EA3" w:rsidRDefault="008C2C99" w:rsidP="008C2C99">
      <w:pPr>
        <w:numPr>
          <w:ilvl w:val="0"/>
          <w:numId w:val="26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452EA3">
        <w:rPr>
          <w:rFonts w:ascii="Arial" w:eastAsia="Times New Roman" w:hAnsi="Arial" w:cs="Arial"/>
          <w:color w:val="000000" w:themeColor="text1"/>
          <w:sz w:val="20"/>
          <w:szCs w:val="20"/>
        </w:rPr>
        <w:t>Organizator zastrzega sobie prawo do ostatecznej interpretacji regulaminu.</w:t>
      </w:r>
    </w:p>
    <w:p w14:paraId="66786146" w14:textId="77777777" w:rsidR="008C2C99" w:rsidRPr="00452EA3" w:rsidRDefault="008C2C99" w:rsidP="008C2C9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4F6697" w14:textId="15962D8B" w:rsidR="000B600E" w:rsidRPr="008C2C99" w:rsidRDefault="008C2C99" w:rsidP="008C2C99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52EA3">
        <w:rPr>
          <w:rFonts w:ascii="Arial" w:hAnsi="Arial" w:cs="Arial"/>
          <w:b/>
          <w:color w:val="000000" w:themeColor="text1"/>
          <w:sz w:val="20"/>
          <w:szCs w:val="20"/>
        </w:rPr>
        <w:t>DYREKCJA CENTRUM ROZWOJU COM-COM ZONE PROKOCIM</w:t>
      </w:r>
    </w:p>
    <w:p w14:paraId="2466E4AD" w14:textId="48B548D3" w:rsidR="00B04598" w:rsidRPr="00A52260" w:rsidRDefault="00B04598" w:rsidP="00B04598">
      <w:pPr>
        <w:jc w:val="right"/>
        <w:rPr>
          <w:rFonts w:cstheme="minorHAnsi"/>
          <w:b/>
          <w:bCs/>
          <w:sz w:val="28"/>
          <w:szCs w:val="28"/>
        </w:rPr>
      </w:pPr>
      <w:r w:rsidRPr="00A52260">
        <w:rPr>
          <w:rFonts w:cstheme="minorHAnsi"/>
          <w:b/>
          <w:bCs/>
          <w:sz w:val="28"/>
          <w:szCs w:val="28"/>
        </w:rPr>
        <w:br/>
      </w:r>
    </w:p>
    <w:p w14:paraId="2E25DE4D" w14:textId="3D5DDDFA" w:rsidR="00282142" w:rsidRPr="00B04598" w:rsidRDefault="00282142" w:rsidP="008C2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default" r:id="rId9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4219E" w14:textId="77777777" w:rsidR="00357D8F" w:rsidRDefault="00357D8F" w:rsidP="005F05A2">
      <w:pPr>
        <w:spacing w:after="0" w:line="240" w:lineRule="auto"/>
      </w:pPr>
      <w:r>
        <w:separator/>
      </w:r>
    </w:p>
  </w:endnote>
  <w:endnote w:type="continuationSeparator" w:id="0">
    <w:p w14:paraId="68F54213" w14:textId="77777777" w:rsidR="00357D8F" w:rsidRDefault="00357D8F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6BA9" w14:textId="77777777" w:rsidR="00357D8F" w:rsidRDefault="00357D8F" w:rsidP="005F05A2">
      <w:pPr>
        <w:spacing w:after="0" w:line="240" w:lineRule="auto"/>
      </w:pPr>
      <w:r>
        <w:separator/>
      </w:r>
    </w:p>
  </w:footnote>
  <w:footnote w:type="continuationSeparator" w:id="0">
    <w:p w14:paraId="32754EA6" w14:textId="77777777" w:rsidR="00357D8F" w:rsidRDefault="00357D8F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6306B"/>
    <w:multiLevelType w:val="hybridMultilevel"/>
    <w:tmpl w:val="59FEE05A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5"/>
  </w:num>
  <w:num w:numId="5">
    <w:abstractNumId w:val="2"/>
  </w:num>
  <w:num w:numId="6">
    <w:abstractNumId w:val="17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6"/>
  </w:num>
  <w:num w:numId="13">
    <w:abstractNumId w:val="22"/>
  </w:num>
  <w:num w:numId="14">
    <w:abstractNumId w:val="3"/>
  </w:num>
  <w:num w:numId="15">
    <w:abstractNumId w:val="13"/>
  </w:num>
  <w:num w:numId="16">
    <w:abstractNumId w:val="8"/>
  </w:num>
  <w:num w:numId="17">
    <w:abstractNumId w:val="12"/>
  </w:num>
  <w:num w:numId="18">
    <w:abstractNumId w:val="16"/>
  </w:num>
  <w:num w:numId="19">
    <w:abstractNumId w:val="7"/>
  </w:num>
  <w:num w:numId="20">
    <w:abstractNumId w:val="4"/>
  </w:num>
  <w:num w:numId="21">
    <w:abstractNumId w:val="25"/>
  </w:num>
  <w:num w:numId="22">
    <w:abstractNumId w:val="1"/>
  </w:num>
  <w:num w:numId="23">
    <w:abstractNumId w:val="0"/>
  </w:num>
  <w:num w:numId="24">
    <w:abstractNumId w:val="10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0C6089"/>
    <w:rsid w:val="00140537"/>
    <w:rsid w:val="001474F9"/>
    <w:rsid w:val="001513B7"/>
    <w:rsid w:val="00155E10"/>
    <w:rsid w:val="00190D5F"/>
    <w:rsid w:val="001C75C2"/>
    <w:rsid w:val="001D6A66"/>
    <w:rsid w:val="001F17F9"/>
    <w:rsid w:val="002337C8"/>
    <w:rsid w:val="00265DBF"/>
    <w:rsid w:val="00273B7E"/>
    <w:rsid w:val="00273DCD"/>
    <w:rsid w:val="00282142"/>
    <w:rsid w:val="002E4E74"/>
    <w:rsid w:val="00311427"/>
    <w:rsid w:val="0032057D"/>
    <w:rsid w:val="003308EA"/>
    <w:rsid w:val="00334F0A"/>
    <w:rsid w:val="003373D9"/>
    <w:rsid w:val="00350E4D"/>
    <w:rsid w:val="00357D8F"/>
    <w:rsid w:val="00397EC4"/>
    <w:rsid w:val="003A55C9"/>
    <w:rsid w:val="003D18F8"/>
    <w:rsid w:val="003D5590"/>
    <w:rsid w:val="003E6072"/>
    <w:rsid w:val="00427EA6"/>
    <w:rsid w:val="004355DB"/>
    <w:rsid w:val="004366AE"/>
    <w:rsid w:val="00443EF6"/>
    <w:rsid w:val="00445EE0"/>
    <w:rsid w:val="004B513A"/>
    <w:rsid w:val="004C6CC6"/>
    <w:rsid w:val="005049EA"/>
    <w:rsid w:val="00530B60"/>
    <w:rsid w:val="0053257B"/>
    <w:rsid w:val="00562B79"/>
    <w:rsid w:val="005942EC"/>
    <w:rsid w:val="005A2ECD"/>
    <w:rsid w:val="005D2550"/>
    <w:rsid w:val="005E41C4"/>
    <w:rsid w:val="005F05A2"/>
    <w:rsid w:val="00627CE1"/>
    <w:rsid w:val="00642C83"/>
    <w:rsid w:val="0065566E"/>
    <w:rsid w:val="0067757A"/>
    <w:rsid w:val="00695A7A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2C99"/>
    <w:rsid w:val="008C481D"/>
    <w:rsid w:val="008D2796"/>
    <w:rsid w:val="009E49FA"/>
    <w:rsid w:val="009E780C"/>
    <w:rsid w:val="009E7EA8"/>
    <w:rsid w:val="00A4182A"/>
    <w:rsid w:val="00A52260"/>
    <w:rsid w:val="00A73094"/>
    <w:rsid w:val="00A74FAC"/>
    <w:rsid w:val="00A91C5F"/>
    <w:rsid w:val="00A94EE4"/>
    <w:rsid w:val="00AA5C24"/>
    <w:rsid w:val="00AF4C44"/>
    <w:rsid w:val="00AF70B4"/>
    <w:rsid w:val="00B04598"/>
    <w:rsid w:val="00B060AA"/>
    <w:rsid w:val="00B2111E"/>
    <w:rsid w:val="00B3182C"/>
    <w:rsid w:val="00B35F9F"/>
    <w:rsid w:val="00B36F62"/>
    <w:rsid w:val="00B5435C"/>
    <w:rsid w:val="00B71174"/>
    <w:rsid w:val="00BC1663"/>
    <w:rsid w:val="00BE23C3"/>
    <w:rsid w:val="00C02117"/>
    <w:rsid w:val="00C1060B"/>
    <w:rsid w:val="00C73B5E"/>
    <w:rsid w:val="00C87E01"/>
    <w:rsid w:val="00CA14DE"/>
    <w:rsid w:val="00CA786C"/>
    <w:rsid w:val="00D10D7C"/>
    <w:rsid w:val="00D372B5"/>
    <w:rsid w:val="00D5598E"/>
    <w:rsid w:val="00DB5168"/>
    <w:rsid w:val="00DC5A75"/>
    <w:rsid w:val="00DD0794"/>
    <w:rsid w:val="00DD27A7"/>
    <w:rsid w:val="00DF52E6"/>
    <w:rsid w:val="00DF6C05"/>
    <w:rsid w:val="00E104F7"/>
    <w:rsid w:val="00E46A1B"/>
    <w:rsid w:val="00E6323F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67843"/>
    <w:rsid w:val="00F85D30"/>
    <w:rsid w:val="00F9605F"/>
    <w:rsid w:val="00FB1CF6"/>
    <w:rsid w:val="00FB6606"/>
    <w:rsid w:val="00FC15D6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36825315-3B66-41A3-B47F-23192C39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8C2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.prokocim@comcomzo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CEB90-18A8-432F-A0B4-F9839422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10</cp:revision>
  <cp:lastPrinted>2023-09-04T10:28:00Z</cp:lastPrinted>
  <dcterms:created xsi:type="dcterms:W3CDTF">2023-10-03T07:22:00Z</dcterms:created>
  <dcterms:modified xsi:type="dcterms:W3CDTF">2023-10-06T06:31:00Z</dcterms:modified>
</cp:coreProperties>
</file>